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09EE5169">
            <wp:extent cx="2085975" cy="788185"/>
            <wp:effectExtent l="0" t="0" r="0" b="0"/>
            <wp:docPr id="1051788570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759FA7D9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C9E57D2">
        <w:rPr>
          <w:b/>
          <w:bCs/>
          <w:sz w:val="28"/>
          <w:szCs w:val="28"/>
        </w:rPr>
        <w:t>TISK</w:t>
      </w:r>
      <w:r w:rsidR="00F6363E" w:rsidRPr="6C9E57D2">
        <w:rPr>
          <w:b/>
          <w:bCs/>
          <w:sz w:val="28"/>
          <w:szCs w:val="28"/>
        </w:rPr>
        <w:t>OVÁ ZPRÁVA</w:t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6C9E57D2">
        <w:rPr>
          <w:b/>
          <w:bCs/>
          <w:sz w:val="28"/>
          <w:szCs w:val="28"/>
        </w:rPr>
        <w:t xml:space="preserve">   </w:t>
      </w:r>
      <w:r w:rsidR="00FB4288" w:rsidRPr="6C9E57D2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 xml:space="preserve">     </w:t>
      </w:r>
      <w:r w:rsidR="00AE6773">
        <w:rPr>
          <w:b/>
          <w:bCs/>
          <w:sz w:val="28"/>
          <w:szCs w:val="28"/>
        </w:rPr>
        <w:t xml:space="preserve"> 25.</w:t>
      </w:r>
      <w:r w:rsidR="00A55A74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>ledna</w:t>
      </w:r>
      <w:r w:rsidR="00371E7B" w:rsidRPr="6C9E57D2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>2021</w:t>
      </w:r>
      <w:r w:rsidRPr="6C9E57D2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28D5BCCB" w14:textId="59236F3A" w:rsidR="00646CF2" w:rsidRPr="00646CF2" w:rsidRDefault="00646CF2" w:rsidP="00543811">
      <w:pPr>
        <w:pStyle w:val="Zkladntext"/>
        <w:spacing w:line="300" w:lineRule="atLeast"/>
        <w:jc w:val="center"/>
        <w:rPr>
          <w:b/>
          <w:caps/>
          <w:color w:val="FF6600"/>
          <w:kern w:val="3"/>
          <w:sz w:val="28"/>
          <w:szCs w:val="28"/>
        </w:rPr>
      </w:pPr>
      <w:bookmarkStart w:id="0" w:name="_GoBack"/>
      <w:bookmarkEnd w:id="0"/>
      <w:r w:rsidRPr="00646CF2">
        <w:rPr>
          <w:b/>
          <w:caps/>
          <w:color w:val="FF6600"/>
          <w:kern w:val="3"/>
          <w:sz w:val="28"/>
          <w:szCs w:val="28"/>
        </w:rPr>
        <w:t>Společnost Geosan Development zkolaudovala první fázi Rezidence Neklanka</w:t>
      </w:r>
    </w:p>
    <w:p w14:paraId="7DD04F6E" w14:textId="77777777" w:rsidR="00646CF2" w:rsidRPr="002701BA" w:rsidRDefault="00646CF2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3FD838AB" w14:textId="6521DCA6" w:rsidR="00646CF2" w:rsidRDefault="00646CF2" w:rsidP="00646CF2">
      <w:pPr>
        <w:pStyle w:val="Prosttext"/>
        <w:spacing w:line="280" w:lineRule="atLeast"/>
        <w:jc w:val="both"/>
        <w:rPr>
          <w:rFonts w:ascii="Arial" w:eastAsiaTheme="minorHAnsi" w:hAnsi="Arial" w:cs="Arial"/>
          <w:b/>
          <w:sz w:val="22"/>
          <w:szCs w:val="22"/>
        </w:rPr>
      </w:pPr>
      <w:r w:rsidRPr="00646CF2">
        <w:rPr>
          <w:rFonts w:ascii="Arial" w:eastAsiaTheme="minorHAnsi" w:hAnsi="Arial" w:cs="Arial"/>
          <w:b/>
          <w:sz w:val="22"/>
          <w:szCs w:val="22"/>
        </w:rPr>
        <w:t xml:space="preserve">Developerská společnost </w:t>
      </w:r>
      <w:proofErr w:type="spellStart"/>
      <w:r w:rsidRPr="00646CF2">
        <w:rPr>
          <w:rFonts w:ascii="Arial" w:eastAsiaTheme="minorHAnsi" w:hAnsi="Arial" w:cs="Arial"/>
          <w:b/>
          <w:sz w:val="22"/>
          <w:szCs w:val="22"/>
        </w:rPr>
        <w:t>Geosan</w:t>
      </w:r>
      <w:proofErr w:type="spellEnd"/>
      <w:r w:rsidRPr="00646CF2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646CF2">
        <w:rPr>
          <w:rFonts w:ascii="Arial" w:eastAsiaTheme="minorHAnsi" w:hAnsi="Arial" w:cs="Arial"/>
          <w:b/>
          <w:sz w:val="22"/>
          <w:szCs w:val="22"/>
        </w:rPr>
        <w:t>Development</w:t>
      </w:r>
      <w:proofErr w:type="spellEnd"/>
      <w:r w:rsidRPr="00646CF2"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</w:rPr>
        <w:t>dokončila výstavbu dvou bytových domů v první fázi</w:t>
      </w:r>
      <w:r w:rsidRPr="00646CF2">
        <w:rPr>
          <w:rFonts w:ascii="Arial" w:eastAsiaTheme="minorHAnsi" w:hAnsi="Arial" w:cs="Arial"/>
          <w:b/>
          <w:sz w:val="22"/>
          <w:szCs w:val="22"/>
        </w:rPr>
        <w:t xml:space="preserve"> rezidenčního projektu Rezidence </w:t>
      </w:r>
      <w:proofErr w:type="spellStart"/>
      <w:r w:rsidRPr="00646CF2">
        <w:rPr>
          <w:rFonts w:ascii="Arial" w:eastAsiaTheme="minorHAnsi" w:hAnsi="Arial" w:cs="Arial"/>
          <w:b/>
          <w:sz w:val="22"/>
          <w:szCs w:val="22"/>
        </w:rPr>
        <w:t>Neklanka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. </w:t>
      </w:r>
      <w:r w:rsidR="00C52B61">
        <w:rPr>
          <w:rFonts w:ascii="Arial" w:eastAsiaTheme="minorHAnsi" w:hAnsi="Arial" w:cs="Arial"/>
          <w:b/>
          <w:sz w:val="22"/>
          <w:szCs w:val="22"/>
        </w:rPr>
        <w:t>Ty se nacház</w:t>
      </w:r>
      <w:r w:rsidR="009114F7">
        <w:rPr>
          <w:rFonts w:ascii="Arial" w:eastAsiaTheme="minorHAnsi" w:hAnsi="Arial" w:cs="Arial"/>
          <w:b/>
          <w:sz w:val="22"/>
          <w:szCs w:val="22"/>
        </w:rPr>
        <w:t>ej</w:t>
      </w:r>
      <w:r w:rsidR="00C52B61">
        <w:rPr>
          <w:rFonts w:ascii="Arial" w:eastAsiaTheme="minorHAnsi" w:hAnsi="Arial" w:cs="Arial"/>
          <w:b/>
          <w:sz w:val="22"/>
          <w:szCs w:val="22"/>
        </w:rPr>
        <w:t>í</w:t>
      </w:r>
      <w:r w:rsidRPr="00646CF2">
        <w:rPr>
          <w:rFonts w:ascii="Arial" w:eastAsiaTheme="minorHAnsi" w:hAnsi="Arial" w:cs="Arial"/>
          <w:b/>
          <w:sz w:val="22"/>
          <w:szCs w:val="22"/>
        </w:rPr>
        <w:t xml:space="preserve"> přímo u</w:t>
      </w:r>
      <w:r w:rsidR="00C52B61">
        <w:rPr>
          <w:rFonts w:ascii="Arial" w:eastAsiaTheme="minorHAnsi" w:hAnsi="Arial" w:cs="Arial"/>
          <w:b/>
          <w:sz w:val="22"/>
          <w:szCs w:val="22"/>
        </w:rPr>
        <w:t> </w:t>
      </w:r>
      <w:r w:rsidRPr="00646CF2">
        <w:rPr>
          <w:rFonts w:ascii="Arial" w:eastAsiaTheme="minorHAnsi" w:hAnsi="Arial" w:cs="Arial"/>
          <w:b/>
          <w:sz w:val="22"/>
          <w:szCs w:val="22"/>
        </w:rPr>
        <w:t xml:space="preserve">hranice lesa mezi původní vilovou zástavbou v Radlicích </w:t>
      </w:r>
      <w:r>
        <w:rPr>
          <w:rFonts w:ascii="Arial" w:eastAsiaTheme="minorHAnsi" w:hAnsi="Arial" w:cs="Arial"/>
          <w:b/>
          <w:sz w:val="22"/>
          <w:szCs w:val="22"/>
        </w:rPr>
        <w:t>v Praze 5 necelých pět minut jízdy od Anděla</w:t>
      </w:r>
      <w:r w:rsidRPr="00646CF2">
        <w:rPr>
          <w:rFonts w:ascii="Arial" w:eastAsiaTheme="minorHAnsi" w:hAnsi="Arial" w:cs="Arial"/>
          <w:b/>
          <w:sz w:val="22"/>
          <w:szCs w:val="22"/>
        </w:rPr>
        <w:t xml:space="preserve">. </w:t>
      </w:r>
      <w:r w:rsidR="00AE6773">
        <w:rPr>
          <w:rFonts w:ascii="Arial" w:eastAsiaTheme="minorHAnsi" w:hAnsi="Arial" w:cs="Arial"/>
          <w:b/>
          <w:sz w:val="22"/>
          <w:szCs w:val="22"/>
        </w:rPr>
        <w:t xml:space="preserve">Všech </w:t>
      </w:r>
      <w:r w:rsidRPr="00646CF2">
        <w:rPr>
          <w:rFonts w:ascii="Arial" w:eastAsiaTheme="minorHAnsi" w:hAnsi="Arial" w:cs="Arial"/>
          <w:b/>
          <w:sz w:val="22"/>
          <w:szCs w:val="22"/>
        </w:rPr>
        <w:t xml:space="preserve">31 bytů </w:t>
      </w:r>
      <w:r w:rsidR="00AE6773" w:rsidRPr="00AE6773">
        <w:rPr>
          <w:rFonts w:ascii="Arial" w:eastAsiaTheme="minorHAnsi" w:hAnsi="Arial" w:cs="Arial"/>
          <w:b/>
          <w:sz w:val="22"/>
          <w:szCs w:val="22"/>
        </w:rPr>
        <w:t>v dispozicích od 1+kk do 4+kk</w:t>
      </w:r>
      <w:r w:rsidR="00AE6773">
        <w:rPr>
          <w:rFonts w:ascii="Arial" w:eastAsiaTheme="minorHAnsi" w:hAnsi="Arial" w:cs="Arial"/>
          <w:b/>
          <w:sz w:val="22"/>
          <w:szCs w:val="22"/>
        </w:rPr>
        <w:t xml:space="preserve"> je již vyprodáno.</w:t>
      </w:r>
    </w:p>
    <w:p w14:paraId="7E6D69CE" w14:textId="77777777" w:rsidR="00646CF2" w:rsidRPr="00646CF2" w:rsidRDefault="00646CF2" w:rsidP="00646CF2">
      <w:pPr>
        <w:pStyle w:val="Prosttext"/>
        <w:spacing w:line="280" w:lineRule="atLeast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6502D88D" w14:textId="5F1AAA0A" w:rsidR="00646CF2" w:rsidRPr="00C52B61" w:rsidRDefault="00646CF2" w:rsidP="00646CF2">
      <w:pPr>
        <w:pStyle w:val="Prosttext"/>
        <w:spacing w:line="280" w:lineRule="atLeast"/>
        <w:jc w:val="both"/>
        <w:rPr>
          <w:rFonts w:ascii="Arial" w:eastAsiaTheme="minorHAnsi" w:hAnsi="Arial" w:cs="Arial"/>
          <w:i/>
          <w:sz w:val="22"/>
          <w:szCs w:val="22"/>
        </w:rPr>
      </w:pPr>
      <w:r w:rsidRPr="00C52B61">
        <w:rPr>
          <w:rFonts w:ascii="Arial" w:eastAsiaTheme="minorHAnsi" w:hAnsi="Arial" w:cs="Arial"/>
          <w:i/>
          <w:sz w:val="22"/>
          <w:szCs w:val="22"/>
        </w:rPr>
        <w:t>„</w:t>
      </w:r>
      <w:r w:rsidR="00C52B61">
        <w:rPr>
          <w:rFonts w:ascii="Arial" w:eastAsiaTheme="minorHAnsi" w:hAnsi="Arial" w:cs="Arial"/>
          <w:i/>
          <w:sz w:val="22"/>
          <w:szCs w:val="22"/>
        </w:rPr>
        <w:t>Poptávka po bytech</w:t>
      </w:r>
      <w:r w:rsidRPr="00C52B61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="009114F7">
        <w:rPr>
          <w:rFonts w:ascii="Arial" w:eastAsiaTheme="minorHAnsi" w:hAnsi="Arial" w:cs="Arial"/>
          <w:i/>
          <w:sz w:val="22"/>
          <w:szCs w:val="22"/>
        </w:rPr>
        <w:t>je stále vysoká</w:t>
      </w:r>
      <w:r w:rsidRPr="00C52B61">
        <w:rPr>
          <w:rFonts w:ascii="Arial" w:eastAsiaTheme="minorHAnsi" w:hAnsi="Arial" w:cs="Arial"/>
          <w:i/>
          <w:sz w:val="22"/>
          <w:szCs w:val="22"/>
        </w:rPr>
        <w:t xml:space="preserve">, a to i přes probíhající pandemii </w:t>
      </w:r>
      <w:proofErr w:type="spellStart"/>
      <w:r w:rsidRPr="00C52B61">
        <w:rPr>
          <w:rFonts w:ascii="Arial" w:eastAsiaTheme="minorHAnsi" w:hAnsi="Arial" w:cs="Arial"/>
          <w:i/>
          <w:sz w:val="22"/>
          <w:szCs w:val="22"/>
        </w:rPr>
        <w:t>koronaviru</w:t>
      </w:r>
      <w:proofErr w:type="spellEnd"/>
      <w:r w:rsidRPr="00C52B61">
        <w:rPr>
          <w:rFonts w:ascii="Arial" w:eastAsiaTheme="minorHAnsi" w:hAnsi="Arial" w:cs="Arial"/>
          <w:i/>
          <w:sz w:val="22"/>
          <w:szCs w:val="22"/>
        </w:rPr>
        <w:t>.</w:t>
      </w:r>
      <w:r w:rsidR="000A43A0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="00C52B61" w:rsidRPr="00C52B61">
        <w:rPr>
          <w:rFonts w:ascii="Arial" w:eastAsiaTheme="minorHAnsi" w:hAnsi="Arial" w:cs="Arial"/>
          <w:i/>
          <w:sz w:val="22"/>
          <w:szCs w:val="22"/>
        </w:rPr>
        <w:t>První fázi</w:t>
      </w:r>
      <w:r w:rsidRPr="00C52B61">
        <w:rPr>
          <w:rFonts w:ascii="Arial" w:eastAsiaTheme="minorHAnsi" w:hAnsi="Arial" w:cs="Arial"/>
          <w:i/>
          <w:sz w:val="22"/>
          <w:szCs w:val="22"/>
        </w:rPr>
        <w:t xml:space="preserve"> Rezidence </w:t>
      </w:r>
      <w:proofErr w:type="spellStart"/>
      <w:r w:rsidRPr="00C52B61">
        <w:rPr>
          <w:rFonts w:ascii="Arial" w:eastAsiaTheme="minorHAnsi" w:hAnsi="Arial" w:cs="Arial"/>
          <w:i/>
          <w:sz w:val="22"/>
          <w:szCs w:val="22"/>
        </w:rPr>
        <w:t>Neklanka</w:t>
      </w:r>
      <w:proofErr w:type="spellEnd"/>
      <w:r w:rsidRPr="00C52B61">
        <w:rPr>
          <w:rFonts w:ascii="Arial" w:eastAsiaTheme="minorHAnsi" w:hAnsi="Arial" w:cs="Arial"/>
          <w:i/>
          <w:sz w:val="22"/>
          <w:szCs w:val="22"/>
        </w:rPr>
        <w:t xml:space="preserve"> hodnotíme jako </w:t>
      </w:r>
      <w:r w:rsidR="009B6AD2">
        <w:rPr>
          <w:rFonts w:ascii="Arial" w:eastAsiaTheme="minorHAnsi" w:hAnsi="Arial" w:cs="Arial"/>
          <w:i/>
          <w:sz w:val="22"/>
          <w:szCs w:val="22"/>
        </w:rPr>
        <w:t xml:space="preserve">velmi úspěšnou </w:t>
      </w:r>
      <w:r w:rsidR="009114F7">
        <w:rPr>
          <w:rFonts w:ascii="Arial" w:eastAsiaTheme="minorHAnsi" w:hAnsi="Arial" w:cs="Arial"/>
          <w:i/>
          <w:sz w:val="22"/>
          <w:szCs w:val="22"/>
        </w:rPr>
        <w:t>jak z </w:t>
      </w:r>
      <w:r w:rsidRPr="00C52B61">
        <w:rPr>
          <w:rFonts w:ascii="Arial" w:eastAsiaTheme="minorHAnsi" w:hAnsi="Arial" w:cs="Arial"/>
          <w:i/>
          <w:sz w:val="22"/>
          <w:szCs w:val="22"/>
        </w:rPr>
        <w:t xml:space="preserve">hlediska </w:t>
      </w:r>
      <w:r w:rsidR="00AF596F">
        <w:rPr>
          <w:rFonts w:ascii="Arial" w:eastAsiaTheme="minorHAnsi" w:hAnsi="Arial" w:cs="Arial"/>
          <w:i/>
          <w:sz w:val="22"/>
          <w:szCs w:val="22"/>
        </w:rPr>
        <w:t xml:space="preserve">dodržení harmonogramu </w:t>
      </w:r>
      <w:r w:rsidRPr="00C52B61">
        <w:rPr>
          <w:rFonts w:ascii="Arial" w:eastAsiaTheme="minorHAnsi" w:hAnsi="Arial" w:cs="Arial"/>
          <w:i/>
          <w:sz w:val="22"/>
          <w:szCs w:val="22"/>
        </w:rPr>
        <w:t>výstavby, tak rychl</w:t>
      </w:r>
      <w:r w:rsidR="00C52B61" w:rsidRPr="00C52B61">
        <w:rPr>
          <w:rFonts w:ascii="Arial" w:eastAsiaTheme="minorHAnsi" w:hAnsi="Arial" w:cs="Arial"/>
          <w:i/>
          <w:sz w:val="22"/>
          <w:szCs w:val="22"/>
        </w:rPr>
        <w:t>osti prodeje</w:t>
      </w:r>
      <w:r w:rsidR="00AF596F">
        <w:rPr>
          <w:rFonts w:ascii="Arial" w:eastAsiaTheme="minorHAnsi" w:hAnsi="Arial" w:cs="Arial"/>
          <w:i/>
          <w:sz w:val="22"/>
          <w:szCs w:val="22"/>
        </w:rPr>
        <w:t xml:space="preserve"> bytů</w:t>
      </w:r>
      <w:r w:rsidR="00C52B61" w:rsidRPr="00C52B61">
        <w:rPr>
          <w:rFonts w:ascii="Arial" w:eastAsiaTheme="minorHAnsi" w:hAnsi="Arial" w:cs="Arial"/>
          <w:i/>
          <w:sz w:val="22"/>
          <w:szCs w:val="22"/>
        </w:rPr>
        <w:t>,“</w:t>
      </w:r>
      <w:r w:rsidR="00C52B61" w:rsidRPr="00646CF2">
        <w:rPr>
          <w:rFonts w:ascii="Arial" w:eastAsiaTheme="minorHAnsi" w:hAnsi="Arial" w:cs="Arial"/>
          <w:sz w:val="22"/>
          <w:szCs w:val="22"/>
        </w:rPr>
        <w:t xml:space="preserve"> komentuje Jiří Baloun, vedoucí prodeje a marketingu</w:t>
      </w:r>
      <w:r w:rsidR="00C52B61">
        <w:rPr>
          <w:rFonts w:ascii="Arial" w:eastAsiaTheme="minorHAnsi" w:hAnsi="Arial" w:cs="Arial"/>
          <w:sz w:val="22"/>
          <w:szCs w:val="22"/>
        </w:rPr>
        <w:t xml:space="preserve"> společnosti </w:t>
      </w:r>
      <w:proofErr w:type="spellStart"/>
      <w:r w:rsidR="00C52B61">
        <w:rPr>
          <w:rFonts w:ascii="Arial" w:eastAsiaTheme="minorHAnsi" w:hAnsi="Arial" w:cs="Arial"/>
          <w:sz w:val="22"/>
          <w:szCs w:val="22"/>
        </w:rPr>
        <w:t>Geosan</w:t>
      </w:r>
      <w:proofErr w:type="spellEnd"/>
      <w:r w:rsidR="00C52B6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C52B61">
        <w:rPr>
          <w:rFonts w:ascii="Arial" w:eastAsiaTheme="minorHAnsi" w:hAnsi="Arial" w:cs="Arial"/>
          <w:sz w:val="22"/>
          <w:szCs w:val="22"/>
        </w:rPr>
        <w:t>Development</w:t>
      </w:r>
      <w:proofErr w:type="spellEnd"/>
      <w:r w:rsidR="00C52B61">
        <w:rPr>
          <w:rFonts w:ascii="Arial" w:eastAsiaTheme="minorHAnsi" w:hAnsi="Arial" w:cs="Arial"/>
          <w:sz w:val="22"/>
          <w:szCs w:val="22"/>
        </w:rPr>
        <w:t>, a</w:t>
      </w:r>
      <w:r w:rsidR="000E351D">
        <w:rPr>
          <w:rFonts w:ascii="Arial" w:eastAsiaTheme="minorHAnsi" w:hAnsi="Arial" w:cs="Arial"/>
          <w:sz w:val="22"/>
          <w:szCs w:val="22"/>
        </w:rPr>
        <w:t> </w:t>
      </w:r>
      <w:r w:rsidR="00C52B61">
        <w:rPr>
          <w:rFonts w:ascii="Arial" w:eastAsiaTheme="minorHAnsi" w:hAnsi="Arial" w:cs="Arial"/>
          <w:sz w:val="22"/>
          <w:szCs w:val="22"/>
        </w:rPr>
        <w:t xml:space="preserve">dodává: </w:t>
      </w:r>
      <w:r w:rsidR="00C52B61" w:rsidRPr="00C52B61">
        <w:rPr>
          <w:rFonts w:ascii="Arial" w:eastAsiaTheme="minorHAnsi" w:hAnsi="Arial" w:cs="Arial"/>
          <w:i/>
          <w:sz w:val="22"/>
          <w:szCs w:val="22"/>
        </w:rPr>
        <w:t>„Loni v</w:t>
      </w:r>
      <w:r w:rsidR="00AE6773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Pr="00C52B61">
        <w:rPr>
          <w:rFonts w:ascii="Arial" w:eastAsiaTheme="minorHAnsi" w:hAnsi="Arial" w:cs="Arial"/>
          <w:i/>
          <w:sz w:val="22"/>
          <w:szCs w:val="22"/>
        </w:rPr>
        <w:t xml:space="preserve">září jsme </w:t>
      </w:r>
      <w:r w:rsidR="009B6AD2">
        <w:rPr>
          <w:rFonts w:ascii="Arial" w:eastAsiaTheme="minorHAnsi" w:hAnsi="Arial" w:cs="Arial"/>
          <w:i/>
          <w:sz w:val="22"/>
          <w:szCs w:val="22"/>
        </w:rPr>
        <w:t xml:space="preserve">proto </w:t>
      </w:r>
      <w:r w:rsidRPr="00C52B61">
        <w:rPr>
          <w:rFonts w:ascii="Arial" w:eastAsiaTheme="minorHAnsi" w:hAnsi="Arial" w:cs="Arial"/>
          <w:i/>
          <w:sz w:val="22"/>
          <w:szCs w:val="22"/>
        </w:rPr>
        <w:t>uvedli na trh druhou etapu</w:t>
      </w:r>
      <w:r w:rsidR="009B6AD2">
        <w:rPr>
          <w:rFonts w:ascii="Arial" w:eastAsiaTheme="minorHAnsi" w:hAnsi="Arial" w:cs="Arial"/>
          <w:i/>
          <w:sz w:val="22"/>
          <w:szCs w:val="22"/>
        </w:rPr>
        <w:t xml:space="preserve"> s dalšími 31 byty – a i ta si</w:t>
      </w:r>
      <w:r w:rsidRPr="00C52B61">
        <w:rPr>
          <w:rFonts w:ascii="Arial" w:eastAsiaTheme="minorHAnsi" w:hAnsi="Arial" w:cs="Arial"/>
          <w:i/>
          <w:sz w:val="22"/>
          <w:szCs w:val="22"/>
        </w:rPr>
        <w:t xml:space="preserve"> již </w:t>
      </w:r>
      <w:r w:rsidR="009B6AD2">
        <w:rPr>
          <w:rFonts w:ascii="Arial" w:eastAsiaTheme="minorHAnsi" w:hAnsi="Arial" w:cs="Arial"/>
          <w:i/>
          <w:sz w:val="22"/>
          <w:szCs w:val="22"/>
        </w:rPr>
        <w:t>nachází své kupce</w:t>
      </w:r>
      <w:r w:rsidRPr="00C52B61">
        <w:rPr>
          <w:rFonts w:ascii="Arial" w:eastAsiaTheme="minorHAnsi" w:hAnsi="Arial" w:cs="Arial"/>
          <w:i/>
          <w:sz w:val="22"/>
          <w:szCs w:val="22"/>
        </w:rPr>
        <w:t xml:space="preserve">. Klienti oceňují </w:t>
      </w:r>
      <w:r w:rsidR="009B6AD2">
        <w:rPr>
          <w:rFonts w:ascii="Arial" w:eastAsiaTheme="minorHAnsi" w:hAnsi="Arial" w:cs="Arial"/>
          <w:i/>
          <w:sz w:val="22"/>
          <w:szCs w:val="22"/>
        </w:rPr>
        <w:t xml:space="preserve">především </w:t>
      </w:r>
      <w:r w:rsidRPr="00C52B61">
        <w:rPr>
          <w:rFonts w:ascii="Arial" w:eastAsiaTheme="minorHAnsi" w:hAnsi="Arial" w:cs="Arial"/>
          <w:i/>
          <w:sz w:val="22"/>
          <w:szCs w:val="22"/>
        </w:rPr>
        <w:t>výjimečnou lokalitu</w:t>
      </w:r>
      <w:r w:rsidR="009B6AD2">
        <w:rPr>
          <w:rFonts w:ascii="Arial" w:eastAsiaTheme="minorHAnsi" w:hAnsi="Arial" w:cs="Arial"/>
          <w:i/>
          <w:sz w:val="22"/>
          <w:szCs w:val="22"/>
        </w:rPr>
        <w:t xml:space="preserve"> na pomezí lesa a přitom </w:t>
      </w:r>
      <w:r w:rsidR="00AF596F">
        <w:rPr>
          <w:rFonts w:ascii="Arial" w:eastAsiaTheme="minorHAnsi" w:hAnsi="Arial" w:cs="Arial"/>
          <w:i/>
          <w:sz w:val="22"/>
          <w:szCs w:val="22"/>
        </w:rPr>
        <w:t>pár minut</w:t>
      </w:r>
      <w:r w:rsidR="009B6AD2">
        <w:rPr>
          <w:rFonts w:ascii="Arial" w:eastAsiaTheme="minorHAnsi" w:hAnsi="Arial" w:cs="Arial"/>
          <w:i/>
          <w:sz w:val="22"/>
          <w:szCs w:val="22"/>
        </w:rPr>
        <w:t xml:space="preserve"> od </w:t>
      </w:r>
      <w:r w:rsidRPr="00C52B61">
        <w:rPr>
          <w:rFonts w:ascii="Arial" w:eastAsiaTheme="minorHAnsi" w:hAnsi="Arial" w:cs="Arial"/>
          <w:i/>
          <w:sz w:val="22"/>
          <w:szCs w:val="22"/>
        </w:rPr>
        <w:t>centra</w:t>
      </w:r>
      <w:r w:rsidR="009B6AD2">
        <w:rPr>
          <w:rFonts w:ascii="Arial" w:eastAsiaTheme="minorHAnsi" w:hAnsi="Arial" w:cs="Arial"/>
          <w:i/>
          <w:sz w:val="22"/>
          <w:szCs w:val="22"/>
        </w:rPr>
        <w:t xml:space="preserve"> města</w:t>
      </w:r>
      <w:r w:rsidRPr="00C52B61">
        <w:rPr>
          <w:rFonts w:ascii="Arial" w:eastAsiaTheme="minorHAnsi" w:hAnsi="Arial" w:cs="Arial"/>
          <w:i/>
          <w:sz w:val="22"/>
          <w:szCs w:val="22"/>
        </w:rPr>
        <w:t>.</w:t>
      </w:r>
      <w:r w:rsidR="00C52B61" w:rsidRPr="00C52B61">
        <w:rPr>
          <w:rFonts w:ascii="Arial" w:eastAsiaTheme="minorHAnsi" w:hAnsi="Arial" w:cs="Arial"/>
          <w:i/>
          <w:sz w:val="22"/>
          <w:szCs w:val="22"/>
        </w:rPr>
        <w:t>“</w:t>
      </w:r>
    </w:p>
    <w:p w14:paraId="4680FFD8" w14:textId="77777777" w:rsidR="00646CF2" w:rsidRPr="00646CF2" w:rsidRDefault="00646CF2" w:rsidP="00646CF2">
      <w:pPr>
        <w:pStyle w:val="Prosttext"/>
        <w:spacing w:line="280" w:lineRule="atLeast"/>
        <w:jc w:val="both"/>
        <w:rPr>
          <w:rFonts w:ascii="Arial" w:eastAsiaTheme="minorHAnsi" w:hAnsi="Arial" w:cs="Arial"/>
          <w:sz w:val="22"/>
          <w:szCs w:val="22"/>
        </w:rPr>
      </w:pPr>
    </w:p>
    <w:p w14:paraId="16CC6B67" w14:textId="56EFD2CB" w:rsidR="00646CF2" w:rsidRPr="00646CF2" w:rsidRDefault="00646CF2" w:rsidP="00646CF2">
      <w:pPr>
        <w:pStyle w:val="Prosttext"/>
        <w:spacing w:line="280" w:lineRule="atLeast"/>
        <w:jc w:val="both"/>
        <w:rPr>
          <w:rFonts w:ascii="Arial" w:eastAsiaTheme="minorHAnsi" w:hAnsi="Arial" w:cs="Arial"/>
          <w:sz w:val="22"/>
          <w:szCs w:val="22"/>
        </w:rPr>
      </w:pPr>
      <w:r w:rsidRPr="00646CF2">
        <w:rPr>
          <w:rFonts w:ascii="Arial" w:eastAsiaTheme="minorHAnsi" w:hAnsi="Arial" w:cs="Arial"/>
          <w:sz w:val="22"/>
          <w:szCs w:val="22"/>
        </w:rPr>
        <w:t xml:space="preserve">První fázi Rezidence </w:t>
      </w:r>
      <w:proofErr w:type="spellStart"/>
      <w:r w:rsidRPr="00646CF2">
        <w:rPr>
          <w:rFonts w:ascii="Arial" w:eastAsiaTheme="minorHAnsi" w:hAnsi="Arial" w:cs="Arial"/>
          <w:sz w:val="22"/>
          <w:szCs w:val="22"/>
        </w:rPr>
        <w:t>Neklanka</w:t>
      </w:r>
      <w:proofErr w:type="spellEnd"/>
      <w:r w:rsidRPr="00646CF2">
        <w:rPr>
          <w:rFonts w:ascii="Arial" w:eastAsiaTheme="minorHAnsi" w:hAnsi="Arial" w:cs="Arial"/>
          <w:sz w:val="22"/>
          <w:szCs w:val="22"/>
        </w:rPr>
        <w:t xml:space="preserve"> tvoří dva solitérní domy s vlastní zahradou, za jejichž návrhem stojí architektonické studio Atelier Slavíček Architekt. </w:t>
      </w:r>
      <w:r w:rsidR="00AF596F">
        <w:rPr>
          <w:rFonts w:ascii="Arial" w:eastAsiaTheme="minorHAnsi" w:hAnsi="Arial" w:cs="Arial"/>
          <w:sz w:val="22"/>
          <w:szCs w:val="22"/>
        </w:rPr>
        <w:t>Domy se nacház</w:t>
      </w:r>
      <w:r w:rsidR="009114F7">
        <w:rPr>
          <w:rFonts w:ascii="Arial" w:eastAsiaTheme="minorHAnsi" w:hAnsi="Arial" w:cs="Arial"/>
          <w:sz w:val="22"/>
          <w:szCs w:val="22"/>
        </w:rPr>
        <w:t>ej</w:t>
      </w:r>
      <w:r w:rsidR="00AF596F">
        <w:rPr>
          <w:rFonts w:ascii="Arial" w:eastAsiaTheme="minorHAnsi" w:hAnsi="Arial" w:cs="Arial"/>
          <w:sz w:val="22"/>
          <w:szCs w:val="22"/>
        </w:rPr>
        <w:t xml:space="preserve">í </w:t>
      </w:r>
      <w:r w:rsidRPr="00646CF2">
        <w:rPr>
          <w:rFonts w:ascii="Arial" w:eastAsiaTheme="minorHAnsi" w:hAnsi="Arial" w:cs="Arial"/>
          <w:sz w:val="22"/>
          <w:szCs w:val="22"/>
        </w:rPr>
        <w:t>v atraktivní lokalitě poblíž Anděla u tramvajové zastávky Laurová</w:t>
      </w:r>
      <w:r w:rsidR="00AF596F">
        <w:rPr>
          <w:rFonts w:ascii="Arial" w:eastAsiaTheme="minorHAnsi" w:hAnsi="Arial" w:cs="Arial"/>
          <w:sz w:val="22"/>
          <w:szCs w:val="22"/>
        </w:rPr>
        <w:t xml:space="preserve">. </w:t>
      </w:r>
      <w:r w:rsidRPr="00646CF2">
        <w:rPr>
          <w:rFonts w:ascii="Arial" w:eastAsiaTheme="minorHAnsi" w:hAnsi="Arial" w:cs="Arial"/>
          <w:sz w:val="22"/>
          <w:szCs w:val="22"/>
        </w:rPr>
        <w:t>V</w:t>
      </w:r>
      <w:r w:rsidR="00AF596F">
        <w:rPr>
          <w:rFonts w:ascii="Arial" w:eastAsiaTheme="minorHAnsi" w:hAnsi="Arial" w:cs="Arial"/>
          <w:sz w:val="22"/>
          <w:szCs w:val="22"/>
        </w:rPr>
        <w:t xml:space="preserve"> blízkém </w:t>
      </w:r>
      <w:r w:rsidRPr="00646CF2">
        <w:rPr>
          <w:rFonts w:ascii="Arial" w:eastAsiaTheme="minorHAnsi" w:hAnsi="Arial" w:cs="Arial"/>
          <w:sz w:val="22"/>
          <w:szCs w:val="22"/>
        </w:rPr>
        <w:t xml:space="preserve">okolí </w:t>
      </w:r>
      <w:r w:rsidR="00AF596F">
        <w:rPr>
          <w:rFonts w:ascii="Arial" w:eastAsiaTheme="minorHAnsi" w:hAnsi="Arial" w:cs="Arial"/>
          <w:sz w:val="22"/>
          <w:szCs w:val="22"/>
        </w:rPr>
        <w:t>je k dispozici</w:t>
      </w:r>
      <w:r w:rsidRPr="00646CF2">
        <w:rPr>
          <w:rFonts w:ascii="Arial" w:eastAsiaTheme="minorHAnsi" w:hAnsi="Arial" w:cs="Arial"/>
          <w:sz w:val="22"/>
          <w:szCs w:val="22"/>
        </w:rPr>
        <w:t xml:space="preserve"> veškerá občanská vybavenost, od vzdělávacích institucí včetně mateřských škol přes obchodní centra až</w:t>
      </w:r>
      <w:r w:rsidR="000E351D">
        <w:rPr>
          <w:rFonts w:ascii="Arial" w:eastAsiaTheme="minorHAnsi" w:hAnsi="Arial" w:cs="Arial"/>
          <w:sz w:val="22"/>
          <w:szCs w:val="22"/>
        </w:rPr>
        <w:t> </w:t>
      </w:r>
      <w:r w:rsidRPr="00646CF2">
        <w:rPr>
          <w:rFonts w:ascii="Arial" w:eastAsiaTheme="minorHAnsi" w:hAnsi="Arial" w:cs="Arial"/>
          <w:sz w:val="22"/>
          <w:szCs w:val="22"/>
        </w:rPr>
        <w:t>po</w:t>
      </w:r>
      <w:r w:rsidR="000E351D">
        <w:rPr>
          <w:rFonts w:ascii="Arial" w:eastAsiaTheme="minorHAnsi" w:hAnsi="Arial" w:cs="Arial"/>
          <w:sz w:val="22"/>
          <w:szCs w:val="22"/>
        </w:rPr>
        <w:t> </w:t>
      </w:r>
      <w:r w:rsidRPr="00646CF2">
        <w:rPr>
          <w:rFonts w:ascii="Arial" w:eastAsiaTheme="minorHAnsi" w:hAnsi="Arial" w:cs="Arial"/>
          <w:sz w:val="22"/>
          <w:szCs w:val="22"/>
        </w:rPr>
        <w:t xml:space="preserve">široké spektrum volnočasových aktivit. Pár minut chůze od projektu leží sportovní areál s plaveckým bazénem, fitness centrem, tenisovými kurty a hřištěm pro florbal i futsal. Golfové hřiště v Motole </w:t>
      </w:r>
      <w:r w:rsidR="00AF596F">
        <w:rPr>
          <w:rFonts w:ascii="Arial" w:eastAsiaTheme="minorHAnsi" w:hAnsi="Arial" w:cs="Arial"/>
          <w:sz w:val="22"/>
          <w:szCs w:val="22"/>
        </w:rPr>
        <w:t>je</w:t>
      </w:r>
      <w:r w:rsidRPr="00646CF2">
        <w:rPr>
          <w:rFonts w:ascii="Arial" w:eastAsiaTheme="minorHAnsi" w:hAnsi="Arial" w:cs="Arial"/>
          <w:sz w:val="22"/>
          <w:szCs w:val="22"/>
        </w:rPr>
        <w:t xml:space="preserve"> vzdálené několik minut jízdy autem.</w:t>
      </w:r>
    </w:p>
    <w:p w14:paraId="0183FD85" w14:textId="77777777" w:rsidR="00646CF2" w:rsidRDefault="00646CF2" w:rsidP="00646CF2">
      <w:pPr>
        <w:pStyle w:val="Prosttext"/>
        <w:spacing w:line="280" w:lineRule="atLeast"/>
        <w:jc w:val="center"/>
        <w:rPr>
          <w:rStyle w:val="Hypertextovodkaz"/>
          <w:rFonts w:ascii="Arial" w:hAnsi="Arial" w:cs="Arial"/>
        </w:rPr>
      </w:pPr>
    </w:p>
    <w:p w14:paraId="3FA176DD" w14:textId="77777777" w:rsidR="00646CF2" w:rsidRDefault="00AE6773" w:rsidP="00646CF2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</w:rPr>
      </w:pPr>
      <w:hyperlink r:id="rId6" w:history="1">
        <w:r w:rsidR="00646CF2" w:rsidRPr="006D6806">
          <w:rPr>
            <w:rStyle w:val="Hypertextovodkaz"/>
            <w:rFonts w:ascii="Arial" w:hAnsi="Arial" w:cs="Arial"/>
          </w:rPr>
          <w:t>www.rezidence-neklanka.cz</w:t>
        </w:r>
      </w:hyperlink>
      <w:r w:rsidR="00646CF2">
        <w:rPr>
          <w:rFonts w:ascii="Arial" w:hAnsi="Arial" w:cs="Arial"/>
        </w:rPr>
        <w:t xml:space="preserve"> </w:t>
      </w:r>
    </w:p>
    <w:p w14:paraId="0922E2A3" w14:textId="3059C1D2" w:rsidR="00F6363E" w:rsidRPr="002701BA" w:rsidRDefault="00AE6773" w:rsidP="00646CF2">
      <w:pPr>
        <w:pStyle w:val="Prosttext"/>
        <w:spacing w:line="280" w:lineRule="atLeast"/>
        <w:jc w:val="center"/>
      </w:pP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3983C7B7" w14:textId="25BA9518" w:rsidR="00587322" w:rsidRPr="002701BA" w:rsidRDefault="00E653EA" w:rsidP="6C9E57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6C9E57D2">
        <w:rPr>
          <w:rFonts w:ascii="Arial" w:hAnsi="Arial" w:cs="Arial"/>
          <w:b/>
          <w:bCs/>
          <w:i/>
          <w:iCs/>
        </w:rPr>
        <w:t>Geosan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6C9E57D2">
        <w:rPr>
          <w:rFonts w:ascii="Arial" w:hAnsi="Arial" w:cs="Arial"/>
          <w:b/>
          <w:bCs/>
          <w:i/>
          <w:iCs/>
        </w:rPr>
        <w:t>Development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</w:t>
      </w:r>
      <w:r w:rsidR="00A55A74">
        <w:rPr>
          <w:rFonts w:ascii="Arial" w:hAnsi="Arial" w:cs="Arial"/>
          <w:i/>
          <w:iCs/>
        </w:rPr>
        <w:t>Mezi je</w:t>
      </w:r>
      <w:r w:rsidR="00AE6773">
        <w:rPr>
          <w:rFonts w:ascii="Arial" w:hAnsi="Arial" w:cs="Arial"/>
          <w:i/>
          <w:iCs/>
        </w:rPr>
        <w:t>jí</w:t>
      </w:r>
      <w:r w:rsidR="00A55A74">
        <w:rPr>
          <w:rFonts w:ascii="Arial" w:hAnsi="Arial" w:cs="Arial"/>
          <w:i/>
          <w:iCs/>
        </w:rPr>
        <w:t xml:space="preserve"> aktuální projekty patří d</w:t>
      </w:r>
      <w:r w:rsidR="00AE6773">
        <w:rPr>
          <w:rFonts w:ascii="Arial" w:hAnsi="Arial" w:cs="Arial"/>
          <w:i/>
          <w:iCs/>
        </w:rPr>
        <w:t>ruhá</w:t>
      </w:r>
      <w:r w:rsidR="00A55A74">
        <w:rPr>
          <w:rFonts w:ascii="Arial" w:hAnsi="Arial" w:cs="Arial"/>
          <w:i/>
          <w:iCs/>
        </w:rPr>
        <w:t xml:space="preserve"> fáze</w:t>
      </w:r>
      <w:r w:rsidRPr="6C9E57D2">
        <w:rPr>
          <w:rFonts w:ascii="Arial" w:hAnsi="Arial" w:cs="Arial"/>
          <w:i/>
          <w:iCs/>
        </w:rPr>
        <w:t xml:space="preserve"> Rezidence </w:t>
      </w:r>
      <w:proofErr w:type="spellStart"/>
      <w:r w:rsidRPr="6C9E57D2">
        <w:rPr>
          <w:rFonts w:ascii="Arial" w:hAnsi="Arial" w:cs="Arial"/>
          <w:i/>
          <w:iCs/>
        </w:rPr>
        <w:t>Neklanka</w:t>
      </w:r>
      <w:proofErr w:type="spellEnd"/>
      <w:r w:rsidRPr="6C9E57D2">
        <w:rPr>
          <w:rFonts w:ascii="Arial" w:hAnsi="Arial" w:cs="Arial"/>
          <w:i/>
          <w:iCs/>
        </w:rPr>
        <w:t xml:space="preserve"> na rozhraní pražského Smíchova a Radlic</w:t>
      </w:r>
      <w:r w:rsidR="00A55A74">
        <w:rPr>
          <w:rFonts w:ascii="Arial" w:hAnsi="Arial" w:cs="Arial"/>
          <w:i/>
          <w:iCs/>
        </w:rPr>
        <w:t xml:space="preserve"> a Rezidence</w:t>
      </w:r>
      <w:r w:rsidR="001E6C9C" w:rsidRPr="6C9E57D2">
        <w:rPr>
          <w:rFonts w:ascii="Arial" w:hAnsi="Arial" w:cs="Arial"/>
          <w:i/>
          <w:iCs/>
        </w:rPr>
        <w:t xml:space="preserve"> Radimova Břevnov</w:t>
      </w:r>
      <w:r w:rsidR="00A55A74">
        <w:rPr>
          <w:rFonts w:ascii="Arial" w:hAnsi="Arial" w:cs="Arial"/>
          <w:i/>
          <w:iCs/>
        </w:rPr>
        <w:t xml:space="preserve"> v exkluzivní lokalitě poblíž parku </w:t>
      </w:r>
      <w:proofErr w:type="spellStart"/>
      <w:r w:rsidR="00A55A74">
        <w:rPr>
          <w:rFonts w:ascii="Arial" w:hAnsi="Arial" w:cs="Arial"/>
          <w:i/>
          <w:iCs/>
        </w:rPr>
        <w:t>Kajetánka</w:t>
      </w:r>
      <w:proofErr w:type="spellEnd"/>
      <w:r w:rsidR="00A55A74">
        <w:rPr>
          <w:rFonts w:ascii="Arial" w:hAnsi="Arial" w:cs="Arial"/>
          <w:i/>
          <w:iCs/>
        </w:rPr>
        <w:t xml:space="preserve">. </w:t>
      </w:r>
      <w:r w:rsidR="27829803" w:rsidRPr="6C9E57D2">
        <w:rPr>
          <w:rFonts w:ascii="Arial" w:hAnsi="Arial" w:cs="Arial"/>
          <w:i/>
          <w:iCs/>
        </w:rPr>
        <w:t xml:space="preserve">V </w:t>
      </w:r>
      <w:r w:rsidRPr="6C9E57D2">
        <w:rPr>
          <w:rFonts w:ascii="Arial" w:hAnsi="Arial" w:cs="Arial"/>
          <w:i/>
          <w:iCs/>
        </w:rPr>
        <w:t>různých stupních přípravy má další projekty s </w:t>
      </w:r>
      <w:r w:rsidR="6C8F0068" w:rsidRPr="6C9E57D2">
        <w:rPr>
          <w:rFonts w:ascii="Arial" w:hAnsi="Arial" w:cs="Arial"/>
          <w:i/>
          <w:iCs/>
        </w:rPr>
        <w:t>c</w:t>
      </w:r>
      <w:r w:rsidR="4EF51999" w:rsidRPr="6C9E57D2">
        <w:rPr>
          <w:rFonts w:ascii="Arial" w:hAnsi="Arial" w:cs="Arial"/>
          <w:i/>
          <w:iCs/>
        </w:rPr>
        <w:t xml:space="preserve">ca </w:t>
      </w:r>
      <w:r w:rsidRPr="6C9E57D2">
        <w:rPr>
          <w:rFonts w:ascii="Arial" w:hAnsi="Arial" w:cs="Arial"/>
          <w:i/>
          <w:iCs/>
        </w:rPr>
        <w:t xml:space="preserve">1 </w:t>
      </w:r>
      <w:r w:rsidR="025D8AB8" w:rsidRPr="6C9E57D2">
        <w:rPr>
          <w:rFonts w:ascii="Arial" w:hAnsi="Arial" w:cs="Arial"/>
          <w:i/>
          <w:iCs/>
        </w:rPr>
        <w:t>0</w:t>
      </w:r>
      <w:r w:rsidRPr="6C9E57D2">
        <w:rPr>
          <w:rFonts w:ascii="Arial" w:hAnsi="Arial" w:cs="Arial"/>
          <w:i/>
          <w:iCs/>
        </w:rPr>
        <w:t>00 byt</w:t>
      </w:r>
      <w:r w:rsidR="77D156EC" w:rsidRPr="6C9E57D2">
        <w:rPr>
          <w:rFonts w:ascii="Arial" w:hAnsi="Arial" w:cs="Arial"/>
          <w:i/>
          <w:iCs/>
        </w:rPr>
        <w:t>ů</w:t>
      </w:r>
      <w:r w:rsidRPr="6C9E57D2">
        <w:rPr>
          <w:rFonts w:ascii="Arial" w:hAnsi="Arial" w:cs="Arial"/>
          <w:i/>
          <w:iCs/>
        </w:rPr>
        <w:t xml:space="preserve"> v atraktivních lokalitách širšího centra Prahy. Vedle toho působí také v regionech: v Choťánkách u Poděbrad nabízí k prodeji stavební parcely. V říjnu 2018 navíc </w:t>
      </w:r>
      <w:r w:rsidR="001E6C9C" w:rsidRPr="6C9E57D2">
        <w:rPr>
          <w:rFonts w:ascii="Arial" w:hAnsi="Arial" w:cs="Arial"/>
          <w:i/>
          <w:iCs/>
        </w:rPr>
        <w:t xml:space="preserve">společnost </w:t>
      </w:r>
      <w:r w:rsidRPr="6C9E57D2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AE6773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8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Pr="002701BA" w:rsidRDefault="00587322" w:rsidP="00587322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p w14:paraId="56915C97" w14:textId="4A9F4B4D" w:rsidR="009913AD" w:rsidRPr="002701BA" w:rsidRDefault="009913AD" w:rsidP="00543811">
      <w:pPr>
        <w:spacing w:after="0" w:line="240" w:lineRule="auto"/>
        <w:rPr>
          <w:rFonts w:ascii="Arial" w:hAnsi="Arial" w:cs="Arial"/>
        </w:rPr>
      </w:pP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3788C"/>
    <w:rsid w:val="000435FD"/>
    <w:rsid w:val="00052FAE"/>
    <w:rsid w:val="000572CD"/>
    <w:rsid w:val="00060D98"/>
    <w:rsid w:val="00080757"/>
    <w:rsid w:val="000827F8"/>
    <w:rsid w:val="000874FB"/>
    <w:rsid w:val="0009675A"/>
    <w:rsid w:val="000A43A0"/>
    <w:rsid w:val="000B08F1"/>
    <w:rsid w:val="000B358D"/>
    <w:rsid w:val="000B6C3F"/>
    <w:rsid w:val="000C0882"/>
    <w:rsid w:val="000C5516"/>
    <w:rsid w:val="000D073D"/>
    <w:rsid w:val="000D3274"/>
    <w:rsid w:val="000D475A"/>
    <w:rsid w:val="000D6CD9"/>
    <w:rsid w:val="000E0E24"/>
    <w:rsid w:val="000E21F8"/>
    <w:rsid w:val="000E351D"/>
    <w:rsid w:val="000F585E"/>
    <w:rsid w:val="000F605B"/>
    <w:rsid w:val="00102779"/>
    <w:rsid w:val="00103467"/>
    <w:rsid w:val="00104F5B"/>
    <w:rsid w:val="00111F4B"/>
    <w:rsid w:val="00122299"/>
    <w:rsid w:val="001235EF"/>
    <w:rsid w:val="00137CF6"/>
    <w:rsid w:val="0015212F"/>
    <w:rsid w:val="001556C3"/>
    <w:rsid w:val="00166674"/>
    <w:rsid w:val="00181151"/>
    <w:rsid w:val="00181678"/>
    <w:rsid w:val="001A21DC"/>
    <w:rsid w:val="001B7308"/>
    <w:rsid w:val="001C4F8D"/>
    <w:rsid w:val="001C617F"/>
    <w:rsid w:val="001D2C8E"/>
    <w:rsid w:val="001E0851"/>
    <w:rsid w:val="001E3DBA"/>
    <w:rsid w:val="001E6C9C"/>
    <w:rsid w:val="001F17DF"/>
    <w:rsid w:val="001F216F"/>
    <w:rsid w:val="00206B7D"/>
    <w:rsid w:val="002120D0"/>
    <w:rsid w:val="00222217"/>
    <w:rsid w:val="002241F6"/>
    <w:rsid w:val="00230CD2"/>
    <w:rsid w:val="00233190"/>
    <w:rsid w:val="0023602B"/>
    <w:rsid w:val="00247F7E"/>
    <w:rsid w:val="00254EF4"/>
    <w:rsid w:val="002566EC"/>
    <w:rsid w:val="002701BA"/>
    <w:rsid w:val="00271038"/>
    <w:rsid w:val="00292F66"/>
    <w:rsid w:val="002A2DF0"/>
    <w:rsid w:val="002A5EAA"/>
    <w:rsid w:val="002A6DA9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23BF4"/>
    <w:rsid w:val="003328B5"/>
    <w:rsid w:val="003465F1"/>
    <w:rsid w:val="00354EBB"/>
    <w:rsid w:val="00357315"/>
    <w:rsid w:val="003639ED"/>
    <w:rsid w:val="00366926"/>
    <w:rsid w:val="00367166"/>
    <w:rsid w:val="00371E7B"/>
    <w:rsid w:val="00391CEE"/>
    <w:rsid w:val="003974B2"/>
    <w:rsid w:val="003A03ED"/>
    <w:rsid w:val="003A2135"/>
    <w:rsid w:val="003A564B"/>
    <w:rsid w:val="003B12E6"/>
    <w:rsid w:val="003C6E9D"/>
    <w:rsid w:val="003E733C"/>
    <w:rsid w:val="003F7248"/>
    <w:rsid w:val="003F7DA6"/>
    <w:rsid w:val="00410BCC"/>
    <w:rsid w:val="0041213F"/>
    <w:rsid w:val="00420577"/>
    <w:rsid w:val="00440FA1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E2D80"/>
    <w:rsid w:val="004F1466"/>
    <w:rsid w:val="005107F3"/>
    <w:rsid w:val="0051288F"/>
    <w:rsid w:val="0052023F"/>
    <w:rsid w:val="00520372"/>
    <w:rsid w:val="0052608D"/>
    <w:rsid w:val="005300C8"/>
    <w:rsid w:val="00533A4B"/>
    <w:rsid w:val="0053686D"/>
    <w:rsid w:val="00541F16"/>
    <w:rsid w:val="005434C9"/>
    <w:rsid w:val="00543811"/>
    <w:rsid w:val="00543B10"/>
    <w:rsid w:val="0057336B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E046B"/>
    <w:rsid w:val="005E205D"/>
    <w:rsid w:val="005E6B22"/>
    <w:rsid w:val="005F58F1"/>
    <w:rsid w:val="0060199F"/>
    <w:rsid w:val="00610CAF"/>
    <w:rsid w:val="00615CC2"/>
    <w:rsid w:val="00622E4A"/>
    <w:rsid w:val="0063021A"/>
    <w:rsid w:val="00646CF2"/>
    <w:rsid w:val="006520C5"/>
    <w:rsid w:val="00656133"/>
    <w:rsid w:val="0068591C"/>
    <w:rsid w:val="00690396"/>
    <w:rsid w:val="006A371F"/>
    <w:rsid w:val="006B577D"/>
    <w:rsid w:val="006C0B14"/>
    <w:rsid w:val="006C316C"/>
    <w:rsid w:val="006F633C"/>
    <w:rsid w:val="0072678C"/>
    <w:rsid w:val="00726CD7"/>
    <w:rsid w:val="00762A62"/>
    <w:rsid w:val="007806E3"/>
    <w:rsid w:val="00782FF0"/>
    <w:rsid w:val="00791181"/>
    <w:rsid w:val="007A0AC6"/>
    <w:rsid w:val="007A6E4A"/>
    <w:rsid w:val="007B6D51"/>
    <w:rsid w:val="007C5F5B"/>
    <w:rsid w:val="007D1AE5"/>
    <w:rsid w:val="007D64F3"/>
    <w:rsid w:val="00813D85"/>
    <w:rsid w:val="0082435A"/>
    <w:rsid w:val="00832A71"/>
    <w:rsid w:val="00845E00"/>
    <w:rsid w:val="00846A41"/>
    <w:rsid w:val="00870D60"/>
    <w:rsid w:val="00872C5D"/>
    <w:rsid w:val="00893C5B"/>
    <w:rsid w:val="008A7C17"/>
    <w:rsid w:val="008D17A6"/>
    <w:rsid w:val="008D431B"/>
    <w:rsid w:val="008F4129"/>
    <w:rsid w:val="008F4AF4"/>
    <w:rsid w:val="00910A10"/>
    <w:rsid w:val="009114F7"/>
    <w:rsid w:val="00917013"/>
    <w:rsid w:val="009175B9"/>
    <w:rsid w:val="009236E9"/>
    <w:rsid w:val="009331BA"/>
    <w:rsid w:val="0094627C"/>
    <w:rsid w:val="00950419"/>
    <w:rsid w:val="009670C7"/>
    <w:rsid w:val="00976B9A"/>
    <w:rsid w:val="009771EE"/>
    <w:rsid w:val="009913AD"/>
    <w:rsid w:val="0099391A"/>
    <w:rsid w:val="009A3DF3"/>
    <w:rsid w:val="009B47B2"/>
    <w:rsid w:val="009B6AD2"/>
    <w:rsid w:val="009D534E"/>
    <w:rsid w:val="009F0219"/>
    <w:rsid w:val="009F36DD"/>
    <w:rsid w:val="009F3FA5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55A74"/>
    <w:rsid w:val="00A62F73"/>
    <w:rsid w:val="00A86E98"/>
    <w:rsid w:val="00A8711B"/>
    <w:rsid w:val="00A963D0"/>
    <w:rsid w:val="00AD01A8"/>
    <w:rsid w:val="00AD4340"/>
    <w:rsid w:val="00AD6963"/>
    <w:rsid w:val="00AE2150"/>
    <w:rsid w:val="00AE6275"/>
    <w:rsid w:val="00AE6773"/>
    <w:rsid w:val="00AF596F"/>
    <w:rsid w:val="00B020E0"/>
    <w:rsid w:val="00B05C8A"/>
    <w:rsid w:val="00B126C3"/>
    <w:rsid w:val="00B1644A"/>
    <w:rsid w:val="00B22FD6"/>
    <w:rsid w:val="00B350F2"/>
    <w:rsid w:val="00B3696E"/>
    <w:rsid w:val="00B7224F"/>
    <w:rsid w:val="00B72FCF"/>
    <w:rsid w:val="00B84F7A"/>
    <w:rsid w:val="00B87870"/>
    <w:rsid w:val="00B87B65"/>
    <w:rsid w:val="00BA1FC1"/>
    <w:rsid w:val="00BA387C"/>
    <w:rsid w:val="00BA42EE"/>
    <w:rsid w:val="00BA5585"/>
    <w:rsid w:val="00BB1C16"/>
    <w:rsid w:val="00BC000F"/>
    <w:rsid w:val="00BC26D1"/>
    <w:rsid w:val="00BD6C06"/>
    <w:rsid w:val="00C14E05"/>
    <w:rsid w:val="00C20A4F"/>
    <w:rsid w:val="00C254C8"/>
    <w:rsid w:val="00C26456"/>
    <w:rsid w:val="00C328E3"/>
    <w:rsid w:val="00C44286"/>
    <w:rsid w:val="00C46D84"/>
    <w:rsid w:val="00C52B61"/>
    <w:rsid w:val="00C62BEC"/>
    <w:rsid w:val="00C73433"/>
    <w:rsid w:val="00C87BF3"/>
    <w:rsid w:val="00C96962"/>
    <w:rsid w:val="00C96D19"/>
    <w:rsid w:val="00CA7CB1"/>
    <w:rsid w:val="00CC32B7"/>
    <w:rsid w:val="00CD3855"/>
    <w:rsid w:val="00CD509A"/>
    <w:rsid w:val="00CE5F3E"/>
    <w:rsid w:val="00CF0470"/>
    <w:rsid w:val="00CF6A93"/>
    <w:rsid w:val="00CF6E44"/>
    <w:rsid w:val="00D02387"/>
    <w:rsid w:val="00D02433"/>
    <w:rsid w:val="00D16D83"/>
    <w:rsid w:val="00D36699"/>
    <w:rsid w:val="00D36FE6"/>
    <w:rsid w:val="00D408B4"/>
    <w:rsid w:val="00D50086"/>
    <w:rsid w:val="00D507E8"/>
    <w:rsid w:val="00D53DB0"/>
    <w:rsid w:val="00D627BB"/>
    <w:rsid w:val="00D62BDA"/>
    <w:rsid w:val="00D85D78"/>
    <w:rsid w:val="00DA311E"/>
    <w:rsid w:val="00DA31CF"/>
    <w:rsid w:val="00DB212A"/>
    <w:rsid w:val="00DC2108"/>
    <w:rsid w:val="00DC66E9"/>
    <w:rsid w:val="00DC6759"/>
    <w:rsid w:val="00DD73F6"/>
    <w:rsid w:val="00DE2F63"/>
    <w:rsid w:val="00E022A7"/>
    <w:rsid w:val="00E07520"/>
    <w:rsid w:val="00E12DE9"/>
    <w:rsid w:val="00E23489"/>
    <w:rsid w:val="00E257EB"/>
    <w:rsid w:val="00E31858"/>
    <w:rsid w:val="00E33EF9"/>
    <w:rsid w:val="00E4164B"/>
    <w:rsid w:val="00E471C5"/>
    <w:rsid w:val="00E50D71"/>
    <w:rsid w:val="00E5595D"/>
    <w:rsid w:val="00E653EA"/>
    <w:rsid w:val="00E65F6E"/>
    <w:rsid w:val="00E65F86"/>
    <w:rsid w:val="00E72927"/>
    <w:rsid w:val="00E80E31"/>
    <w:rsid w:val="00E837FC"/>
    <w:rsid w:val="00E85000"/>
    <w:rsid w:val="00ED2D3F"/>
    <w:rsid w:val="00ED3621"/>
    <w:rsid w:val="00ED5594"/>
    <w:rsid w:val="00ED6E8B"/>
    <w:rsid w:val="00F04249"/>
    <w:rsid w:val="00F2236A"/>
    <w:rsid w:val="00F23253"/>
    <w:rsid w:val="00F4114F"/>
    <w:rsid w:val="00F458EA"/>
    <w:rsid w:val="00F53ED9"/>
    <w:rsid w:val="00F578A4"/>
    <w:rsid w:val="00F6363E"/>
    <w:rsid w:val="00F64F0C"/>
    <w:rsid w:val="00F67FDC"/>
    <w:rsid w:val="00F7186F"/>
    <w:rsid w:val="00F8068A"/>
    <w:rsid w:val="00F8083A"/>
    <w:rsid w:val="00F849CA"/>
    <w:rsid w:val="00FA0211"/>
    <w:rsid w:val="00FB4288"/>
    <w:rsid w:val="00FB4749"/>
    <w:rsid w:val="00FC173B"/>
    <w:rsid w:val="00FC2046"/>
    <w:rsid w:val="00FC3B8D"/>
    <w:rsid w:val="00FC5976"/>
    <w:rsid w:val="00FD68B0"/>
    <w:rsid w:val="00FF1348"/>
    <w:rsid w:val="025D8AB8"/>
    <w:rsid w:val="0788AD1F"/>
    <w:rsid w:val="09EE5169"/>
    <w:rsid w:val="0A229979"/>
    <w:rsid w:val="0EEF7915"/>
    <w:rsid w:val="11781192"/>
    <w:rsid w:val="17121B04"/>
    <w:rsid w:val="252929D9"/>
    <w:rsid w:val="27829803"/>
    <w:rsid w:val="2EFE9C36"/>
    <w:rsid w:val="34E86802"/>
    <w:rsid w:val="40B61A6C"/>
    <w:rsid w:val="45ABFCA3"/>
    <w:rsid w:val="4EF51999"/>
    <w:rsid w:val="5C541508"/>
    <w:rsid w:val="65636C66"/>
    <w:rsid w:val="68046D78"/>
    <w:rsid w:val="69538C94"/>
    <w:rsid w:val="69DF261A"/>
    <w:rsid w:val="6C8F0068"/>
    <w:rsid w:val="6C9E57D2"/>
    <w:rsid w:val="6E16C5BA"/>
    <w:rsid w:val="774538C1"/>
    <w:rsid w:val="77D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paragraph" w:customStyle="1" w:styleId="Textbody">
    <w:name w:val="Text body"/>
    <w:basedOn w:val="Normln"/>
    <w:rsid w:val="001F216F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idence-neklanka.cz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Notebook</cp:lastModifiedBy>
  <cp:revision>3</cp:revision>
  <cp:lastPrinted>2017-11-03T12:40:00Z</cp:lastPrinted>
  <dcterms:created xsi:type="dcterms:W3CDTF">2021-01-22T08:42:00Z</dcterms:created>
  <dcterms:modified xsi:type="dcterms:W3CDTF">2021-01-22T08:46:00Z</dcterms:modified>
</cp:coreProperties>
</file>